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01_06_00_1</w:t>
        <w:tab/>
      </w:r>
    </w:p>
    <w:p>
      <w:pPr>
        <w:pStyle w:val="Normal"/>
        <w:ind w:end="-720" w:hanging="0"/>
        <w:jc w:val="both"/>
        <w:rPr/>
      </w:pPr>
      <w:r>
        <w:rPr>
          <w:b/>
        </w:rPr>
        <w:t>Date Received</w:t>
      </w:r>
      <w:r>
        <w:rPr/>
        <w:t xml:space="preserve">: 2000-01-06   </w:t>
      </w:r>
      <w:r>
        <w:rPr>
          <w:b/>
        </w:rPr>
        <w:t>Date Revised</w:t>
      </w:r>
      <w:r>
        <w:rPr/>
        <w:t>: 2000-03-17</w:t>
        <w:tab/>
        <w:t xml:space="preserve">  </w:t>
      </w:r>
      <w:r>
        <w:rPr>
          <w:b/>
        </w:rPr>
        <w:t>Date Accepted</w:t>
      </w:r>
      <w:r>
        <w:rPr/>
        <w:t>: 2000-03-21</w:t>
      </w:r>
    </w:p>
    <w:p>
      <w:pPr>
        <w:pStyle w:val="Normal"/>
        <w:ind w:end="-720" w:hanging="0"/>
        <w:jc w:val="both"/>
        <w:rPr/>
      </w:pPr>
      <w:r>
        <w:rPr>
          <w:b/>
        </w:rPr>
        <w:t>Curriculum Topic Benchmarks</w:t>
      </w:r>
      <w:r>
        <w:rPr/>
        <w:t>: M7.4.5, M7.4.10</w:t>
      </w:r>
    </w:p>
    <w:p>
      <w:pPr>
        <w:pStyle w:val="Normal"/>
        <w:jc w:val="both"/>
        <w:rPr/>
      </w:pPr>
      <w:r>
        <w:rPr>
          <w:b/>
        </w:rPr>
        <w:t>Grade Level</w:t>
      </w:r>
      <w:r>
        <w:rPr/>
        <w:t>:  [9-12] High School</w:t>
      </w:r>
    </w:p>
    <w:p>
      <w:pPr>
        <w:pStyle w:val="Normal"/>
        <w:jc w:val="both"/>
        <w:rPr/>
      </w:pPr>
      <w:r>
        <w:rPr>
          <w:b/>
        </w:rPr>
        <w:t>Subject Keywords</w:t>
      </w:r>
      <w:r>
        <w:rPr/>
        <w:t>: probability, traffic, arithmetic sequence</w:t>
      </w:r>
    </w:p>
    <w:p>
      <w:pPr>
        <w:pStyle w:val="Normal"/>
        <w:jc w:val="both"/>
        <w:rPr/>
      </w:pPr>
      <w:r>
        <w:rPr>
          <w:b/>
        </w:rPr>
        <w:t>Rating</w:t>
      </w:r>
      <w:r>
        <w:rPr/>
        <w:t>:  moderate</w:t>
      </w:r>
    </w:p>
    <w:p>
      <w:pPr>
        <w:pStyle w:val="Normal"/>
        <w:jc w:val="both"/>
        <w:rPr/>
      </w:pPr>
      <w:r>
        <w:rPr/>
        <w:tab/>
        <w:t xml:space="preserve">   </w:t>
      </w:r>
    </w:p>
    <w:p>
      <w:pPr>
        <w:pStyle w:val="Heading1"/>
        <w:jc w:val="center"/>
        <w:rPr>
          <w:b/>
          <w:b/>
        </w:rPr>
      </w:pPr>
      <w:r>
        <w:rPr>
          <w:b/>
        </w:rPr>
        <w:t>Probability and Traffic Signals</w:t>
      </w:r>
    </w:p>
    <w:p>
      <w:pPr>
        <w:pStyle w:val="Normal"/>
        <w:jc w:val="both"/>
        <w:rPr>
          <w:b/>
          <w:b/>
          <w:sz w:val="32"/>
        </w:rPr>
      </w:pPr>
      <w:r>
        <w:rPr>
          <w:b/>
          <w:sz w:val="32"/>
        </w:rPr>
      </w:r>
    </w:p>
    <w:p>
      <w:pPr>
        <w:pStyle w:val="Normal"/>
        <w:rPr/>
      </w:pPr>
      <w:r>
        <w:rPr>
          <w:b/>
        </w:rPr>
        <w:t>By:</w:t>
      </w:r>
      <w:r>
        <w:rPr/>
        <w:t xml:space="preserve">  Elliott Ostler, METS Inc.  6627 North 102</w:t>
      </w:r>
      <w:r>
        <w:rPr>
          <w:vertAlign w:val="superscript"/>
        </w:rPr>
        <w:t>nd</w:t>
      </w:r>
      <w:r>
        <w:rPr/>
        <w:t xml:space="preserve"> Ave, Omaha, NE 68122.  </w:t>
      </w:r>
    </w:p>
    <w:p>
      <w:pPr>
        <w:pStyle w:val="Normal"/>
        <w:rPr/>
      </w:pPr>
      <w:r>
        <w:rPr/>
        <w:t>Email:  eostler@earthlink.net</w:t>
      </w:r>
    </w:p>
    <w:p>
      <w:pPr>
        <w:pStyle w:val="Normal"/>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©2000, California Institute of Technology. ALL RIGHTS RESERVED. Based on U.S. Gov't sponsored research.</w:t>
      </w:r>
    </w:p>
    <w:p>
      <w:pPr>
        <w:pStyle w:val="Normal"/>
        <w:jc w:val="both"/>
        <w:rPr>
          <w:sz w:val="20"/>
        </w:rPr>
      </w:pPr>
      <w:r>
        <w:rPr>
          <w:sz w:val="20"/>
        </w:rPr>
      </w:r>
    </w:p>
    <w:p>
      <w:pPr>
        <w:pStyle w:val="Normal"/>
        <w:ind w:end="0" w:hanging="0"/>
        <w:jc w:val="both"/>
        <w:rPr/>
      </w:pPr>
      <w:r>
        <w:rPr>
          <w:b/>
        </w:rPr>
        <w:t>Introduction</w:t>
      </w:r>
      <w:r>
        <w:rPr/>
        <w:t>:  It seems that traffic flow problems are becoming more and more common these days.  In fact, despite the most noble efforts of city planners, even when there is very little traffic on the road, waiting seems to be a fact of life.  So what is the probability that you will have to wait at a particular traffic signal, or perhaps more appropriately, what is the average amount of time you can plan on waiting?  Let’s look at a simple probability analysis related to traffic lights to find out.</w:t>
      </w:r>
    </w:p>
    <w:p>
      <w:pPr>
        <w:pStyle w:val="Normal"/>
        <w:ind w:end="0" w:hanging="0"/>
        <w:rPr/>
      </w:pPr>
      <w:r>
        <w:rPr/>
      </w:r>
    </w:p>
    <w:p>
      <w:pPr>
        <w:pStyle w:val="Normal"/>
        <w:jc w:val="both"/>
        <w:rPr/>
      </w:pPr>
      <w:r>
        <w:rPr>
          <w:b/>
        </w:rPr>
        <w:t>A Simple Example:</w:t>
      </w:r>
      <w:r>
        <w:rPr/>
        <w:t xml:space="preserve"> Suppose we are interested in predicting the average wait time W(avg) of a particular light for which the timing cycle is known.  Let us assume for the purpose of simplicity that this traffic signal is at a 4-way intersection and that it is green for the same amount of time in each direction.  </w:t>
      </w:r>
    </w:p>
    <w:p>
      <w:pPr>
        <w:pStyle w:val="Normal"/>
        <w:numPr>
          <w:ilvl w:val="0"/>
          <w:numId w:val="2"/>
        </w:numPr>
        <w:jc w:val="both"/>
        <w:rPr/>
      </w:pPr>
      <w:r>
        <w:rPr/>
        <w:t xml:space="preserve">The total time (measured in seconds) it takes to cycle through all four directions of the signal can be defined as c(t). </w:t>
      </w:r>
    </w:p>
    <w:p>
      <w:pPr>
        <w:pStyle w:val="Normal"/>
        <w:numPr>
          <w:ilvl w:val="0"/>
          <w:numId w:val="3"/>
        </w:numPr>
        <w:jc w:val="both"/>
        <w:rPr/>
      </w:pPr>
      <w:r>
        <w:rPr/>
        <w:t xml:space="preserve">The time the signal is green in any given direction (also measured in seconds) can be defined as d(t). </w:t>
      </w:r>
    </w:p>
    <w:p>
      <w:pPr>
        <w:pStyle w:val="Normal"/>
        <w:jc w:val="both"/>
        <w:rPr/>
      </w:pPr>
      <w:r>
        <w:rPr/>
      </w:r>
    </w:p>
    <w:p>
      <w:pPr>
        <w:pStyle w:val="Normal"/>
        <w:jc w:val="both"/>
        <w:rPr/>
      </w:pPr>
      <w:r>
        <mc:AlternateContent>
          <mc:Choice Requires="wpg">
            <w:drawing>
              <wp:anchor behindDoc="0" distT="0" distB="0" distL="114935" distR="114935" simplePos="0" locked="0" layoutInCell="1" allowOverlap="1" relativeHeight="2">
                <wp:simplePos x="0" y="0"/>
                <wp:positionH relativeFrom="column">
                  <wp:posOffset>3886200</wp:posOffset>
                </wp:positionH>
                <wp:positionV relativeFrom="paragraph">
                  <wp:posOffset>847725</wp:posOffset>
                </wp:positionV>
                <wp:extent cx="1097280" cy="1097915"/>
                <wp:effectExtent l="0" t="0" r="0" b="0"/>
                <wp:wrapNone/>
                <wp:docPr id="1" name=""/>
                <a:graphic xmlns:a="http://schemas.openxmlformats.org/drawingml/2006/main">
                  <a:graphicData uri="http://schemas.microsoft.com/office/word/2010/wordprocessingGroup">
                    <wpg:wgp>
                      <wpg:cNvGrpSpPr/>
                      <wpg:grpSpPr>
                        <a:xfrm>
                          <a:off x="0" y="0"/>
                          <a:ext cx="1096560" cy="1097280"/>
                        </a:xfrm>
                      </wpg:grpSpPr>
                      <wpg:grpSp>
                        <wpg:cNvGrpSpPr/>
                        <wpg:grpSpPr>
                          <a:xfrm>
                            <a:off x="0" y="720"/>
                            <a:ext cx="1096560" cy="1096560"/>
                          </a:xfrm>
                        </wpg:grpSpPr>
                        <wps:wsp>
                          <wps:cNvSpPr/>
                          <wps:spPr>
                            <a:xfrm>
                              <a:off x="0" y="0"/>
                              <a:ext cx="313200" cy="313200"/>
                            </a:xfrm>
                            <a:custGeom>
                              <a:avLst/>
                              <a:gdLst/>
                              <a:ahLst/>
                              <a:rect l="l" t="t" r="r" b="b"/>
                              <a:pathLst>
                                <a:path w="432" h="576">
                                  <a:moveTo>
                                    <a:pt x="432" y="0"/>
                                  </a:moveTo>
                                  <a:lnTo>
                                    <a:pt x="432" y="576"/>
                                  </a:lnTo>
                                  <a:lnTo>
                                    <a:pt x="0" y="576"/>
                                  </a:lnTo>
                                </a:path>
                              </a:pathLst>
                            </a:custGeom>
                            <a:noFill/>
                            <a:ln w="9360">
                              <a:solidFill>
                                <a:srgbClr val="000000"/>
                              </a:solidFill>
                              <a:round/>
                            </a:ln>
                          </wps:spPr>
                          <wps:style>
                            <a:lnRef idx="0"/>
                            <a:fillRef idx="0"/>
                            <a:effectRef idx="0"/>
                            <a:fontRef idx="minor"/>
                          </wps:style>
                          <wps:bodyPr/>
                        </wps:wsp>
                        <wps:wsp>
                          <wps:cNvSpPr/>
                          <wps:spPr>
                            <a:xfrm flipH="1">
                              <a:off x="783000" y="0"/>
                              <a:ext cx="313200" cy="313200"/>
                            </a:xfrm>
                            <a:custGeom>
                              <a:avLst/>
                              <a:gdLst/>
                              <a:ahLst/>
                              <a:rect l="l" t="t" r="r" b="b"/>
                              <a:pathLst>
                                <a:path w="432" h="576">
                                  <a:moveTo>
                                    <a:pt x="432" y="0"/>
                                  </a:moveTo>
                                  <a:lnTo>
                                    <a:pt x="432" y="576"/>
                                  </a:lnTo>
                                  <a:lnTo>
                                    <a:pt x="0" y="576"/>
                                  </a:lnTo>
                                </a:path>
                              </a:pathLst>
                            </a:custGeom>
                            <a:noFill/>
                            <a:ln w="9360">
                              <a:solidFill>
                                <a:srgbClr val="000000"/>
                              </a:solidFill>
                              <a:round/>
                            </a:ln>
                          </wps:spPr>
                          <wps:style>
                            <a:lnRef idx="0"/>
                            <a:fillRef idx="0"/>
                            <a:effectRef idx="0"/>
                            <a:fontRef idx="minor"/>
                          </wps:style>
                          <wps:bodyPr/>
                        </wps:wsp>
                        <wps:wsp>
                          <wps:cNvSpPr/>
                          <wps:spPr>
                            <a:xfrm flipV="1">
                              <a:off x="0" y="783000"/>
                              <a:ext cx="313200" cy="313200"/>
                            </a:xfrm>
                            <a:custGeom>
                              <a:avLst/>
                              <a:gdLst/>
                              <a:ahLst/>
                              <a:rect l="l" t="t" r="r" b="b"/>
                              <a:pathLst>
                                <a:path w="432" h="576">
                                  <a:moveTo>
                                    <a:pt x="432" y="0"/>
                                  </a:moveTo>
                                  <a:lnTo>
                                    <a:pt x="432" y="576"/>
                                  </a:lnTo>
                                  <a:lnTo>
                                    <a:pt x="0" y="576"/>
                                  </a:lnTo>
                                </a:path>
                              </a:pathLst>
                            </a:custGeom>
                            <a:noFill/>
                            <a:ln w="9360">
                              <a:solidFill>
                                <a:srgbClr val="000000"/>
                              </a:solidFill>
                              <a:round/>
                            </a:ln>
                          </wps:spPr>
                          <wps:style>
                            <a:lnRef idx="0"/>
                            <a:fillRef idx="0"/>
                            <a:effectRef idx="0"/>
                            <a:fontRef idx="minor"/>
                          </wps:style>
                          <wps:bodyPr/>
                        </wps:wsp>
                        <wps:wsp>
                          <wps:cNvSpPr/>
                          <wps:spPr>
                            <a:xfrm flipH="1" flipV="1">
                              <a:off x="783000" y="783000"/>
                              <a:ext cx="313200" cy="313200"/>
                            </a:xfrm>
                            <a:custGeom>
                              <a:avLst/>
                              <a:gdLst/>
                              <a:ahLst/>
                              <a:rect l="l" t="t" r="r" b="b"/>
                              <a:pathLst>
                                <a:path w="432" h="576">
                                  <a:moveTo>
                                    <a:pt x="432" y="0"/>
                                  </a:moveTo>
                                  <a:lnTo>
                                    <a:pt x="432" y="576"/>
                                  </a:lnTo>
                                  <a:lnTo>
                                    <a:pt x="0" y="576"/>
                                  </a:lnTo>
                                </a:path>
                              </a:pathLst>
                            </a:custGeom>
                            <a:noFill/>
                            <a:ln w="9360">
                              <a:solidFill>
                                <a:srgbClr val="000000"/>
                              </a:solidFill>
                              <a:round/>
                            </a:ln>
                          </wps:spPr>
                          <wps:style>
                            <a:lnRef idx="0"/>
                            <a:fillRef idx="0"/>
                            <a:effectRef idx="0"/>
                            <a:fontRef idx="minor"/>
                          </wps:style>
                          <wps:bodyPr/>
                        </wps:wsp>
                        <wps:wsp>
                          <wps:cNvSpPr/>
                          <wps:spPr>
                            <a:xfrm>
                              <a:off x="548640" y="0"/>
                              <a:ext cx="0" cy="313200"/>
                            </a:xfrm>
                            <a:prstGeom prst="line">
                              <a:avLst/>
                            </a:prstGeom>
                            <a:ln w="9360">
                              <a:solidFill>
                                <a:srgbClr val="000000"/>
                              </a:solidFill>
                              <a:prstDash val="dash"/>
                              <a:miter/>
                            </a:ln>
                          </wps:spPr>
                          <wps:style>
                            <a:lnRef idx="0"/>
                            <a:fillRef idx="0"/>
                            <a:effectRef idx="0"/>
                            <a:fontRef idx="minor"/>
                          </wps:style>
                          <wps:bodyPr/>
                        </wps:wsp>
                        <wps:wsp>
                          <wps:cNvSpPr/>
                          <wps:spPr>
                            <a:xfrm>
                              <a:off x="548640" y="783360"/>
                              <a:ext cx="0" cy="313200"/>
                            </a:xfrm>
                            <a:prstGeom prst="line">
                              <a:avLst/>
                            </a:prstGeom>
                            <a:ln w="9360">
                              <a:solidFill>
                                <a:srgbClr val="000000"/>
                              </a:solidFill>
                              <a:prstDash val="dash"/>
                              <a:miter/>
                            </a:ln>
                          </wps:spPr>
                          <wps:style>
                            <a:lnRef idx="0"/>
                            <a:fillRef idx="0"/>
                            <a:effectRef idx="0"/>
                            <a:fontRef idx="minor"/>
                          </wps:style>
                          <wps:bodyPr/>
                        </wps:wsp>
                        <wps:wsp>
                          <wps:cNvSpPr/>
                          <wps:spPr>
                            <a:xfrm>
                              <a:off x="783720" y="548640"/>
                              <a:ext cx="313200" cy="0"/>
                            </a:xfrm>
                            <a:prstGeom prst="line">
                              <a:avLst/>
                            </a:prstGeom>
                            <a:ln w="9360">
                              <a:solidFill>
                                <a:srgbClr val="000000"/>
                              </a:solidFill>
                              <a:prstDash val="dash"/>
                              <a:miter/>
                            </a:ln>
                          </wps:spPr>
                          <wps:style>
                            <a:lnRef idx="0"/>
                            <a:fillRef idx="0"/>
                            <a:effectRef idx="0"/>
                            <a:fontRef idx="minor"/>
                          </wps:style>
                          <wps:bodyPr/>
                        </wps:wsp>
                        <wps:wsp>
                          <wps:cNvSpPr/>
                          <wps:spPr>
                            <a:xfrm>
                              <a:off x="0" y="548640"/>
                              <a:ext cx="313200" cy="0"/>
                            </a:xfrm>
                            <a:prstGeom prst="line">
                              <a:avLst/>
                            </a:prstGeom>
                            <a:ln w="9360">
                              <a:solidFill>
                                <a:srgbClr val="000000"/>
                              </a:solidFill>
                              <a:prstDash val="dash"/>
                              <a:miter/>
                            </a:ln>
                          </wps:spPr>
                          <wps:style>
                            <a:lnRef idx="0"/>
                            <a:fillRef idx="0"/>
                            <a:effectRef idx="0"/>
                            <a:fontRef idx="minor"/>
                          </wps:style>
                          <wps:bodyPr/>
                        </wps:wsp>
                        <wps:wsp>
                          <wps:cNvSpPr/>
                          <wps:spPr>
                            <a:xfrm>
                              <a:off x="391680" y="0"/>
                              <a:ext cx="0" cy="31320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783000" y="391680"/>
                              <a:ext cx="3132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flipV="1">
                              <a:off x="704880" y="783000"/>
                              <a:ext cx="0" cy="31320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0" y="704880"/>
                              <a:ext cx="313200" cy="0"/>
                            </a:xfrm>
                            <a:prstGeom prst="line">
                              <a:avLst/>
                            </a:prstGeom>
                            <a:ln w="9360">
                              <a:solidFill>
                                <a:srgbClr val="000000"/>
                              </a:solidFill>
                              <a:miter/>
                              <a:tailEnd len="med" type="triangle" w="med"/>
                            </a:ln>
                          </wps:spPr>
                          <wps:style>
                            <a:lnRef idx="0"/>
                            <a:fillRef idx="0"/>
                            <a:effectRef idx="0"/>
                            <a:fontRef idx="minor"/>
                          </wps:style>
                          <wps:bodyPr/>
                        </wps:wsp>
                      </wpg:grpSp>
                      <wpg:grpSp>
                        <wpg:cNvGrpSpPr/>
                        <wpg:grpSpPr>
                          <a:xfrm>
                            <a:off x="469800" y="392400"/>
                            <a:ext cx="156240" cy="235080"/>
                          </a:xfrm>
                        </wpg:grpSpPr>
                        <wps:wsp>
                          <wps:cNvSpPr/>
                          <wps:spPr>
                            <a:xfrm>
                              <a:off x="0" y="0"/>
                              <a:ext cx="156240" cy="235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0"/>
                              <a:ext cx="156240" cy="7812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0" y="78120"/>
                              <a:ext cx="156240" cy="78120"/>
                            </a:xfrm>
                            <a:prstGeom prst="ellipse">
                              <a:avLst/>
                            </a:prstGeom>
                            <a:solidFill>
                              <a:srgbClr val="808080"/>
                            </a:solidFill>
                            <a:ln w="9360">
                              <a:solidFill>
                                <a:srgbClr val="000000"/>
                              </a:solidFill>
                              <a:miter/>
                            </a:ln>
                          </wps:spPr>
                          <wps:style>
                            <a:lnRef idx="0"/>
                            <a:fillRef idx="0"/>
                            <a:effectRef idx="0"/>
                            <a:fontRef idx="minor"/>
                          </wps:style>
                          <wps:bodyPr/>
                        </wps:wsp>
                        <wps:wsp>
                          <wps:cNvSpPr/>
                          <wps:spPr>
                            <a:xfrm>
                              <a:off x="0" y="156240"/>
                              <a:ext cx="156240" cy="78120"/>
                            </a:xfrm>
                            <a:prstGeom prst="ellipse">
                              <a:avLst/>
                            </a:prstGeom>
                            <a:solidFill>
                              <a:srgbClr val="ffffff"/>
                            </a:solidFill>
                            <a:ln w="9360">
                              <a:solidFill>
                                <a:srgbClr val="000000"/>
                              </a:solidFill>
                              <a:miter/>
                            </a:ln>
                          </wps:spPr>
                          <wps:style>
                            <a:lnRef idx="0"/>
                            <a:fillRef idx="0"/>
                            <a:effectRef idx="0"/>
                            <a:fontRef idx="minor"/>
                          </wps:style>
                          <wps:bodyPr/>
                        </wps:wsp>
                      </wpg:grpSp>
                      <wps:wsp>
                        <wps:cNvSpPr/>
                        <wps:spPr>
                          <a:xfrm flipV="1">
                            <a:off x="548640" y="0"/>
                            <a:ext cx="391680" cy="391680"/>
                          </a:xfrm>
                          <a:prstGeom prst="line">
                            <a:avLst/>
                          </a:prstGeom>
                          <a:ln w="9360">
                            <a:solidFill>
                              <a:srgbClr val="000000"/>
                            </a:solidFill>
                            <a:miter/>
                          </a:ln>
                        </wps:spPr>
                        <wps:style>
                          <a:lnRef idx="0"/>
                          <a:fillRef idx="0"/>
                          <a:effectRef idx="0"/>
                          <a:fontRef idx="minor"/>
                        </wps:style>
                        <wps:bodyPr/>
                      </wps:wsp>
                      <wps:wsp>
                        <wps:cNvSpPr/>
                        <wps:spPr>
                          <a:xfrm>
                            <a:off x="940320" y="720"/>
                            <a:ext cx="78120" cy="235080"/>
                          </a:xfrm>
                          <a:custGeom>
                            <a:avLst/>
                            <a:gdLst/>
                            <a:ahLst/>
                            <a:rect l="0" t="0" r="r" b="b"/>
                            <a:pathLst>
                              <a:path w="125" h="371">
                                <a:moveTo>
                                  <a:pt x="62" y="0"/>
                                </a:moveTo>
                                <a:lnTo>
                                  <a:pt x="124" y="370"/>
                                </a:lnTo>
                                <a:lnTo>
                                  <a:pt x="0" y="370"/>
                                </a:lnTo>
                                <a:lnTo>
                                  <a:pt x="62" y="0"/>
                                </a:lnTo>
                              </a:path>
                            </a:pathLst>
                          </a:cu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06pt;margin-top:66.75pt;width:86.3pt;height:86.35pt" coordorigin="6120,1335" coordsize="1726,1727">
                <v:group id="shape_0" style="position:absolute;left:6120;top:1336;width:1726;height:1726">
                  <v:shape id="shape_0" stroked="t" style="position:absolute;left:6120;top:1336;width:492;height:492">
                    <w10:wrap type="none"/>
                    <v:fill o:detectmouseclick="t" on="false"/>
                    <v:stroke color="black" weight="9360" joinstyle="round" endcap="flat"/>
                  </v:shape>
                  <v:shape id="shape_0" stroked="t" style="position:absolute;left:7353;top:1336;width:492;height:492;flip:x">
                    <w10:wrap type="none"/>
                    <v:fill o:detectmouseclick="t" on="false"/>
                    <v:stroke color="black" weight="9360" joinstyle="round" endcap="flat"/>
                  </v:shape>
                  <v:shape id="shape_0" stroked="t" style="position:absolute;left:6120;top:2569;width:492;height:492;flip:y">
                    <w10:wrap type="none"/>
                    <v:fill o:detectmouseclick="t" on="false"/>
                    <v:stroke color="black" weight="9360" joinstyle="round" endcap="flat"/>
                  </v:shape>
                  <v:shape id="shape_0" stroked="t" style="position:absolute;left:7353;top:2569;width:492;height:492;flip:xy">
                    <w10:wrap type="none"/>
                    <v:fill o:detectmouseclick="t" on="false"/>
                    <v:stroke color="black" weight="9360" joinstyle="round" endcap="flat"/>
                  </v:shape>
                  <v:line id="shape_0" from="6984,1336" to="6984,1828" stroked="t" style="position:absolute">
                    <v:stroke color="black" weight="9360" dashstyle="dash" joinstyle="miter" endcap="flat"/>
                    <v:fill o:detectmouseclick="t" on="false"/>
                  </v:line>
                  <v:line id="shape_0" from="6984,2570" to="6984,3062" stroked="t" style="position:absolute">
                    <v:stroke color="black" weight="9360" dashstyle="dash" joinstyle="miter" endcap="flat"/>
                    <v:fill o:detectmouseclick="t" on="false"/>
                  </v:line>
                  <v:line id="shape_0" from="7354,2200" to="7846,2200" stroked="t" style="position:absolute">
                    <v:stroke color="black" weight="9360" dashstyle="dash" joinstyle="miter" endcap="flat"/>
                    <v:fill o:detectmouseclick="t" on="false"/>
                  </v:line>
                  <v:line id="shape_0" from="6120,2200" to="6612,2200" stroked="t" style="position:absolute">
                    <v:stroke color="black" weight="9360" dashstyle="dash" joinstyle="miter" endcap="flat"/>
                    <v:fill o:detectmouseclick="t" on="false"/>
                  </v:line>
                  <v:line id="shape_0" from="6737,1336" to="6737,1828" stroked="t" style="position:absolute">
                    <v:stroke color="black" weight="9360" endarrow="block" endarrowwidth="medium" endarrowlength="medium" joinstyle="miter" endcap="flat"/>
                    <v:fill o:detectmouseclick="t" on="false"/>
                  </v:line>
                  <v:line id="shape_0" from="7353,1953" to="7845,1953" stroked="t" style="position:absolute;flip:x">
                    <v:stroke color="black" weight="9360" endarrow="block" endarrowwidth="medium" endarrowlength="medium" joinstyle="miter" endcap="flat"/>
                    <v:fill o:detectmouseclick="t" on="false"/>
                  </v:line>
                  <v:line id="shape_0" from="7230,2569" to="7230,3061" stroked="t" style="position:absolute;flip:y">
                    <v:stroke color="black" weight="9360" endarrow="block" endarrowwidth="medium" endarrowlength="medium" joinstyle="miter" endcap="flat"/>
                    <v:fill o:detectmouseclick="t" on="false"/>
                  </v:line>
                  <v:line id="shape_0" from="6120,2446" to="6612,2446" stroked="t" style="position:absolute">
                    <v:stroke color="black" weight="9360" endarrow="block" endarrowwidth="medium" endarrowlength="medium" joinstyle="miter" endcap="flat"/>
                    <v:fill o:detectmouseclick="t" on="false"/>
                  </v:line>
                </v:group>
                <v:group id="shape_0" style="position:absolute;left:6860;top:1953;width:246;height:370">
                  <v:rect id="shape_0" fillcolor="white" stroked="t" style="position:absolute;left:6860;top:1953;width:245;height:369">
                    <w10:wrap type="none"/>
                    <v:fill o:detectmouseclick="t" type="solid" color2="black"/>
                    <v:stroke color="black" weight="9360" joinstyle="miter" endcap="flat"/>
                  </v:rect>
                  <v:oval id="shape_0" fillcolor="black" stroked="t" style="position:absolute;left:6860;top:1953;width:245;height:122">
                    <w10:wrap type="none"/>
                    <v:fill o:detectmouseclick="t" type="solid" color2="white"/>
                    <v:stroke color="black" weight="9360" joinstyle="miter" endcap="flat"/>
                  </v:oval>
                  <v:oval id="shape_0" fillcolor="gray" stroked="t" style="position:absolute;left:6860;top:2076;width:245;height:122">
                    <w10:wrap type="none"/>
                    <v:fill o:detectmouseclick="t" type="solid" color2="#7f7f7f"/>
                    <v:stroke color="black" weight="9360" joinstyle="miter" endcap="flat"/>
                  </v:oval>
                  <v:oval id="shape_0" fillcolor="white" stroked="t" style="position:absolute;left:6860;top:2199;width:245;height:122">
                    <w10:wrap type="none"/>
                    <v:fill o:detectmouseclick="t" type="solid" color2="black"/>
                    <v:stroke color="black" weight="9360" joinstyle="miter" endcap="flat"/>
                  </v:oval>
                </v:group>
                <v:line id="shape_0" from="6984,1335" to="7600,1951" stroked="t" style="position:absolute;flip:y">
                  <v:stroke color="black" weight="9360" joinstyle="miter" endcap="flat"/>
                  <v:fill o:detectmouseclick="t" on="false"/>
                </v:line>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left:7601;top:1336;width:122;height:369" type="shapetype_5">
                  <w10:wrap type="none"/>
                  <v:fill o:detectmouseclick="t" type="solid" color2="black"/>
                  <v:stroke color="black" weight="9360" joinstyle="miter" endcap="flat"/>
                </v:shape>
              </v:group>
            </w:pict>
          </mc:Fallback>
        </mc:AlternateContent>
      </w:r>
      <w:r>
        <w:rPr/>
        <w:t>W</w:t>
      </w:r>
      <w:r>
        <w:rPr/>
        <w:t xml:space="preserve">e could estimate roughly the probability of arriving at the light when it is already green for our direction as follows:  P(no wait) = d(t)/c(t).  However, because we are actually looking for the </w:t>
      </w:r>
      <w:r>
        <w:rPr>
          <w:i/>
        </w:rPr>
        <w:t>average</w:t>
      </w:r>
      <w:r>
        <w:rPr/>
        <w:t xml:space="preserve"> amount of time we can expect to wait, we need to find a way to average all of the possible wait times.  Let us attempt to define the intervals of waiting by using seconds as our interval:</w:t>
      </w:r>
    </w:p>
    <w:p>
      <w:pPr>
        <w:pStyle w:val="Normal"/>
        <w:numPr>
          <w:ilvl w:val="0"/>
          <w:numId w:val="4"/>
        </w:numPr>
        <w:jc w:val="both"/>
        <w:rPr/>
      </w:pPr>
      <w:r>
        <w:rPr/>
        <w:t>If the light is already green, the wait is 0 seconds</w:t>
      </w:r>
    </w:p>
    <w:p>
      <w:pPr>
        <w:pStyle w:val="Normal"/>
        <w:numPr>
          <w:ilvl w:val="0"/>
          <w:numId w:val="4"/>
        </w:numPr>
        <w:rPr/>
      </w:pPr>
      <w:r>
        <w:rPr/>
        <w:t xml:space="preserve">If the light is red we can expect to wait anywhere </w:t>
      </w:r>
    </w:p>
    <w:p>
      <w:pPr>
        <w:pStyle w:val="Normal"/>
        <w:ind w:firstLine="360"/>
        <w:rPr/>
      </w:pPr>
      <w:r>
        <w:rPr/>
        <w:t>from 1 second to c(t) - d(t) seconds</w:t>
      </w:r>
    </w:p>
    <w:p>
      <w:pPr>
        <w:pStyle w:val="Normal"/>
        <w:numPr>
          <w:ilvl w:val="0"/>
          <w:numId w:val="5"/>
        </w:numPr>
        <w:rPr/>
      </w:pPr>
      <w:r>
        <w:rPr/>
        <w:t>Let us also associate each second a car could arrive</w:t>
      </w:r>
    </w:p>
    <w:p>
      <w:pPr>
        <w:pStyle w:val="Normal"/>
        <w:ind w:start="360" w:hanging="0"/>
        <w:rPr/>
      </w:pPr>
      <w:r>
        <w:rPr/>
        <w:t>at the intersection as an interval of 1/c(t) seconds or</w:t>
      </w:r>
    </w:p>
    <w:p>
      <w:pPr>
        <w:pStyle w:val="Normal"/>
        <w:ind w:start="360" w:hanging="0"/>
        <w:rPr/>
      </w:pPr>
      <w:r>
        <w:rPr/>
        <w:t>one fraction of the entire cycle</w:t>
      </w:r>
    </w:p>
    <w:p>
      <w:pPr>
        <w:pStyle w:val="Normal"/>
        <w:rPr/>
      </w:pPr>
      <w:r>
        <w:rPr/>
      </w:r>
    </w:p>
    <w:p>
      <w:pPr>
        <w:pStyle w:val="Normal"/>
        <w:jc w:val="both"/>
        <w:rPr/>
      </w:pPr>
      <w:r>
        <w:rPr/>
        <w:t>Because the number of seconds we could expect to spend waiting at the light is associated with a discrete integer value, and is incrementing by units of one second at a time, the average number of seconds spent waiting can be calculated using the sum of consecutive integers formula divided by c(t), the total number of one-second intervals in the cycle.   In essence, adding up all the possible second values you may have to wait and then dividing by the total.  Consider the following derivation:</w:t>
      </w:r>
    </w:p>
    <w:p>
      <w:pPr>
        <w:pStyle w:val="Normal"/>
        <w:jc w:val="both"/>
        <w:rPr/>
      </w:pPr>
      <w:r>
        <w:rPr/>
      </w:r>
    </w:p>
    <w:p>
      <w:pPr>
        <w:pStyle w:val="Normal"/>
        <w:jc w:val="both"/>
        <w:rPr/>
      </w:pPr>
      <w:r>
        <w:rPr>
          <w:b/>
        </w:rPr>
        <w:t>{</w:t>
      </w:r>
      <w:r>
        <w:rPr/>
        <w:t>1 + 2 +… + [c(t)-d(t)-k] +… + [c(t)-d(t)-2] + [c(t)-d(t)-1] + [c(t)-d(t)]</w:t>
      </w:r>
      <w:r>
        <w:rPr>
          <w:b/>
        </w:rPr>
        <w:t>}</w:t>
      </w:r>
      <w:r>
        <w:rPr/>
        <w:t xml:space="preserve"> all divided by c(t)</w:t>
      </w:r>
    </w:p>
    <w:p>
      <w:pPr>
        <w:pStyle w:val="Normal"/>
        <w:jc w:val="both"/>
        <w:rPr/>
      </w:pPr>
      <w:r>
        <w:rPr/>
      </w:r>
    </w:p>
    <w:p>
      <w:pPr>
        <w:pStyle w:val="Normal"/>
        <w:jc w:val="both"/>
        <w:rPr/>
      </w:pPr>
      <w:r>
        <w:rPr/>
        <w:t xml:space="preserve">Substituting into the formula </w:t>
      </w:r>
      <w:r>
        <w:rPr>
          <w:rFonts w:eastAsia="Symbol" w:cs="Symbol" w:ascii="Symbol" w:hAnsi="Symbol"/>
        </w:rPr>
        <w:t></w:t>
      </w:r>
      <w:r>
        <w:rPr/>
        <w:t xml:space="preserve"> i = n(n+1)/2 and dividing by c(t)we get the following: W(avg) = </w:t>
      </w:r>
      <w:r>
        <w:rPr>
          <w:b/>
        </w:rPr>
        <w:t>{</w:t>
      </w:r>
      <w:r>
        <w:rPr/>
        <w:t>[c(t)-d(t)]*[c(t)-d(t)+1]</w:t>
      </w:r>
      <w:r>
        <w:rPr>
          <w:b/>
        </w:rPr>
        <w:t>}</w:t>
      </w:r>
      <w:r>
        <w:rPr/>
        <w:t>/2c(t)</w:t>
      </w:r>
    </w:p>
    <w:p>
      <w:pPr>
        <w:pStyle w:val="Normal"/>
        <w:jc w:val="both"/>
        <w:rPr/>
      </w:pPr>
      <w:r>
        <w:rPr/>
      </w:r>
    </w:p>
    <w:p>
      <w:pPr>
        <w:pStyle w:val="Normal"/>
        <w:jc w:val="both"/>
        <w:rPr/>
      </w:pPr>
      <w:r>
        <w:rPr/>
        <w:t>Let us now test our average wait time model for a known cycle.  Suppose the complete cycle of our signal is 60 seconds, and the light is green for 15 seconds in each direction.</w:t>
      </w:r>
    </w:p>
    <w:p>
      <w:pPr>
        <w:pStyle w:val="Normal"/>
        <w:jc w:val="both"/>
        <w:rPr/>
      </w:pPr>
      <w:r>
        <w:rPr/>
      </w:r>
    </w:p>
    <w:p>
      <w:pPr>
        <w:pStyle w:val="Normal"/>
        <w:jc w:val="both"/>
        <w:rPr/>
      </w:pPr>
      <w:r>
        <w:rPr/>
        <w:t>For this example we set c(t) = 60 and d(t) = 15.  Substituting into our model gives us the following:</w:t>
      </w:r>
    </w:p>
    <w:p>
      <w:pPr>
        <w:pStyle w:val="Normal"/>
        <w:numPr>
          <w:ilvl w:val="0"/>
          <w:numId w:val="6"/>
        </w:numPr>
        <w:tabs>
          <w:tab w:val="clear" w:pos="720"/>
          <w:tab w:val="left" w:pos="1080" w:leader="none"/>
        </w:tabs>
        <w:ind w:start="1080" w:hanging="360"/>
        <w:jc w:val="both"/>
        <w:rPr/>
      </w:pPr>
      <w:r>
        <w:rPr/>
        <w:t xml:space="preserve">W(avg) = </w:t>
      </w:r>
      <w:r>
        <w:rPr>
          <w:b/>
        </w:rPr>
        <w:t>{</w:t>
      </w:r>
      <w:r>
        <w:rPr/>
        <w:t>[c(t)-d(t)]*[c(t)-d(t)+1]</w:t>
      </w:r>
      <w:r>
        <w:rPr>
          <w:b/>
        </w:rPr>
        <w:t>}</w:t>
      </w:r>
      <w:r>
        <w:rPr/>
        <w:t xml:space="preserve">/2c(t) </w:t>
      </w:r>
    </w:p>
    <w:p>
      <w:pPr>
        <w:pStyle w:val="Normal"/>
        <w:numPr>
          <w:ilvl w:val="0"/>
          <w:numId w:val="6"/>
        </w:numPr>
        <w:tabs>
          <w:tab w:val="clear" w:pos="720"/>
          <w:tab w:val="left" w:pos="1080" w:leader="none"/>
        </w:tabs>
        <w:ind w:start="1080" w:hanging="360"/>
        <w:jc w:val="both"/>
        <w:rPr/>
      </w:pPr>
      <w:r>
        <w:rPr/>
        <w:t xml:space="preserve">W(avg) = </w:t>
      </w:r>
      <w:r>
        <w:rPr>
          <w:b/>
        </w:rPr>
        <w:t>{</w:t>
      </w:r>
      <w:r>
        <w:rPr/>
        <w:t>[60-15]*[60-15+1]</w:t>
      </w:r>
      <w:r>
        <w:rPr>
          <w:b/>
        </w:rPr>
        <w:t>}</w:t>
      </w:r>
      <w:r>
        <w:rPr/>
        <w:t>/2(60)</w:t>
      </w:r>
    </w:p>
    <w:p>
      <w:pPr>
        <w:pStyle w:val="Normal"/>
        <w:numPr>
          <w:ilvl w:val="0"/>
          <w:numId w:val="6"/>
        </w:numPr>
        <w:tabs>
          <w:tab w:val="clear" w:pos="720"/>
          <w:tab w:val="left" w:pos="1080" w:leader="none"/>
        </w:tabs>
        <w:ind w:start="1080" w:hanging="360"/>
        <w:jc w:val="both"/>
        <w:rPr/>
      </w:pPr>
      <w:r>
        <w:rPr/>
        <w:t>W(avg) =  (45)(46)/120</w:t>
      </w:r>
    </w:p>
    <w:p>
      <w:pPr>
        <w:pStyle w:val="Normal"/>
        <w:numPr>
          <w:ilvl w:val="0"/>
          <w:numId w:val="6"/>
        </w:numPr>
        <w:tabs>
          <w:tab w:val="clear" w:pos="720"/>
          <w:tab w:val="left" w:pos="1080" w:leader="none"/>
        </w:tabs>
        <w:ind w:start="1080" w:hanging="360"/>
        <w:jc w:val="both"/>
        <w:rPr/>
      </w:pPr>
      <w:r>
        <w:rPr/>
        <w:t>W(avg) = 17.25 seconds</w:t>
      </w:r>
    </w:p>
    <w:p>
      <w:pPr>
        <w:pStyle w:val="Normal"/>
        <w:jc w:val="both"/>
        <w:rPr/>
      </w:pPr>
      <w:r>
        <w:rPr/>
      </w:r>
    </w:p>
    <w:p>
      <w:pPr>
        <w:pStyle w:val="Normal"/>
        <w:jc w:val="both"/>
        <w:rPr/>
      </w:pPr>
      <w:r>
        <w:rPr/>
        <w:t>From this calculation, we can conclude that the average time we will have to wait at the intersection is 17.25 seconds.  Of course many other variables would come into play in a more realistic setting, from the number of cars in front of us to the speed we drive between the lights.  However, the simple example does give us a sense of how to build a mathematical model using a very commonly taught formula (sum of first n integers) to solve a rather practical problem.</w:t>
      </w:r>
    </w:p>
    <w:p>
      <w:pPr>
        <w:pStyle w:val="Normal"/>
        <w:jc w:val="both"/>
        <w:rPr/>
      </w:pPr>
      <w:r>
        <w:rPr/>
      </w:r>
    </w:p>
    <w:sectPr>
      <w:type w:val="nextPage"/>
      <w:pgSz w:w="12240" w:h="15840"/>
      <w:pgMar w:left="1800" w:right="1800" w:header="0" w:top="1152" w:footer="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tabs>
          <w:tab w:val="num" w:pos="360"/>
        </w:tabs>
        <w:ind w:start="360" w:hanging="360"/>
      </w:pPr>
      <w:rPr>
        <w:rFonts w:ascii="Symbol" w:hAnsi="Symbol" w:cs="Symbol" w:hint="default"/>
        <w:rFonts w:cs="Symbol"/>
      </w:rPr>
    </w:lvl>
  </w:abstractNum>
  <w:abstractNum w:abstractNumId="3">
    <w:lvl w:ilvl="0">
      <w:start w:val="1"/>
      <w:numFmt w:val="bullet"/>
      <w:lvlText w:val=""/>
      <w:lvlJc w:val="start"/>
      <w:pPr>
        <w:tabs>
          <w:tab w:val="num" w:pos="360"/>
        </w:tabs>
        <w:ind w:start="360" w:hanging="360"/>
      </w:pPr>
      <w:rPr>
        <w:rFonts w:ascii="Symbol" w:hAnsi="Symbol" w:cs="Symbol" w:hint="default"/>
        <w:rFonts w:cs="Symbol"/>
      </w:rPr>
    </w:lvl>
  </w:abstractNum>
  <w:abstractNum w:abstractNumId="4">
    <w:lvl w:ilvl="0">
      <w:start w:val="1"/>
      <w:numFmt w:val="bullet"/>
      <w:lvlText w:val=""/>
      <w:lvlJc w:val="start"/>
      <w:pPr>
        <w:tabs>
          <w:tab w:val="num" w:pos="360"/>
        </w:tabs>
        <w:ind w:start="360" w:hanging="360"/>
      </w:pPr>
      <w:rPr>
        <w:rFonts w:ascii="Symbol" w:hAnsi="Symbol" w:cs="Symbol" w:hint="default"/>
        <w:rFonts w:cs="Symbol"/>
      </w:rPr>
    </w:lvl>
  </w:abstractNum>
  <w:abstractNum w:abstractNumId="5">
    <w:lvl w:ilvl="0">
      <w:start w:val="1"/>
      <w:numFmt w:val="bullet"/>
      <w:lvlText w:val=""/>
      <w:lvlJc w:val="start"/>
      <w:pPr>
        <w:tabs>
          <w:tab w:val="num" w:pos="360"/>
        </w:tabs>
        <w:ind w:start="360" w:hanging="360"/>
      </w:pPr>
      <w:rPr>
        <w:rFonts w:ascii="Symbol" w:hAnsi="Symbol" w:cs="Symbol" w:hint="default"/>
        <w:rFonts w:cs="Symbol"/>
      </w:rPr>
    </w:lvl>
  </w:abstractNum>
  <w:abstractNum w:abstractNumId="6">
    <w:lvl w:ilvl="0">
      <w:start w:val="1"/>
      <w:numFmt w:val="bullet"/>
      <w:lvlText w:val=""/>
      <w:lvlJc w:val="start"/>
      <w:pPr>
        <w:tabs>
          <w:tab w:val="num" w:pos="360"/>
        </w:tabs>
        <w:ind w:star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0"/>
      <w:lang w:val="en-US" w:eastAsia="zh-CN" w:bidi="hi-IN"/>
    </w:rPr>
  </w:style>
  <w:style w:type="paragraph" w:styleId="Heading1">
    <w:name w:val="Heading 1"/>
    <w:basedOn w:val="Normal"/>
    <w:next w:val="Normal"/>
    <w:qFormat/>
    <w:pPr>
      <w:keepNext w:val="true"/>
      <w:numPr>
        <w:ilvl w:val="0"/>
        <w:numId w:val="1"/>
      </w:numPr>
      <w:outlineLvl w:val="0"/>
    </w:pPr>
    <w:rPr>
      <w:sz w:val="36"/>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2000-01-10T20:36:00Z</dcterms:created>
  <dc:creator>EO</dc:creator>
  <dc:description/>
  <dc:language>en-US</dc:language>
  <cp:lastModifiedBy>OAODNS</cp:lastModifiedBy>
  <cp:lastPrinted>2000-01-06T23:10:00Z</cp:lastPrinted>
  <dcterms:modified xsi:type="dcterms:W3CDTF">2000-03-21T16:39:00Z</dcterms:modified>
  <cp:revision>5</cp:revision>
  <dc:subject/>
  <dc:title>Probability and Traffic Signals</dc:title>
</cp:coreProperties>
</file>